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36" w:rsidRDefault="00276D44" w:rsidP="00276D44">
      <w:pPr>
        <w:spacing w:after="0"/>
        <w:rPr>
          <w:rFonts w:ascii="Arial Narrow" w:hAnsi="Arial Narrow"/>
          <w:b/>
          <w:sz w:val="24"/>
          <w:lang w:val="el-GR"/>
        </w:rPr>
      </w:pPr>
      <w:proofErr w:type="spellStart"/>
      <w:r w:rsidRPr="00276D44">
        <w:rPr>
          <w:rFonts w:ascii="Arial Narrow" w:hAnsi="Arial Narrow"/>
          <w:b/>
          <w:sz w:val="24"/>
          <w:lang w:val="el-GR"/>
        </w:rPr>
        <w:t>Μοντελοποίηση</w:t>
      </w:r>
      <w:proofErr w:type="spellEnd"/>
      <w:r w:rsidRPr="00276D44">
        <w:rPr>
          <w:rFonts w:ascii="Arial Narrow" w:hAnsi="Arial Narrow"/>
          <w:b/>
          <w:sz w:val="24"/>
          <w:lang w:val="el-GR"/>
        </w:rPr>
        <w:t xml:space="preserve"> προβλήματος βέλτιστης ένταξης μονάδων και κατανομής φορτίου στο περιβ</w:t>
      </w:r>
      <w:r>
        <w:rPr>
          <w:rFonts w:ascii="Arial Narrow" w:hAnsi="Arial Narrow"/>
          <w:b/>
          <w:sz w:val="24"/>
          <w:lang w:val="el-GR"/>
        </w:rPr>
        <w:t xml:space="preserve">άλλον GAMS με ενσωμάτωση νέων </w:t>
      </w:r>
      <w:r w:rsidRPr="00276D44">
        <w:rPr>
          <w:rFonts w:ascii="Arial Narrow" w:hAnsi="Arial Narrow"/>
          <w:b/>
          <w:sz w:val="24"/>
          <w:lang w:val="el-GR"/>
        </w:rPr>
        <w:t xml:space="preserve">τεχνολογιών ΑΠΕ (υβριδικοί, </w:t>
      </w:r>
      <w:proofErr w:type="spellStart"/>
      <w:r w:rsidRPr="00276D44">
        <w:rPr>
          <w:rFonts w:ascii="Arial Narrow" w:hAnsi="Arial Narrow"/>
          <w:b/>
          <w:sz w:val="24"/>
          <w:lang w:val="el-GR"/>
        </w:rPr>
        <w:t>ηλιοθερμικοί</w:t>
      </w:r>
      <w:proofErr w:type="spellEnd"/>
      <w:r w:rsidRPr="00276D44">
        <w:rPr>
          <w:rFonts w:ascii="Arial Narrow" w:hAnsi="Arial Narrow"/>
          <w:b/>
          <w:sz w:val="24"/>
          <w:lang w:val="el-GR"/>
        </w:rPr>
        <w:t xml:space="preserve"> σταθμοί)</w:t>
      </w:r>
    </w:p>
    <w:p w:rsidR="00751D36" w:rsidRPr="00E24AD9" w:rsidRDefault="00751D36" w:rsidP="00751D36">
      <w:pPr>
        <w:spacing w:after="0"/>
        <w:rPr>
          <w:rFonts w:ascii="Arial Narrow" w:hAnsi="Arial Narrow"/>
          <w:b/>
          <w:sz w:val="24"/>
          <w:lang w:val="el-GR"/>
        </w:rPr>
      </w:pPr>
    </w:p>
    <w:p w:rsidR="00751D36" w:rsidRDefault="00751D36" w:rsidP="00276D44">
      <w:pPr>
        <w:spacing w:after="0"/>
        <w:rPr>
          <w:rFonts w:ascii="Arial Narrow" w:hAnsi="Arial Narrow"/>
          <w:lang w:val="el-GR"/>
        </w:rPr>
      </w:pPr>
      <w:r w:rsidRPr="00EB6B4F">
        <w:rPr>
          <w:rFonts w:ascii="Arial Narrow" w:hAnsi="Arial Narrow"/>
          <w:b/>
          <w:lang w:val="el-GR"/>
        </w:rPr>
        <w:t>Λέξεις-κλειδιά</w:t>
      </w:r>
      <w:r w:rsidRPr="00F614F1">
        <w:rPr>
          <w:rFonts w:ascii="Arial Narrow" w:hAnsi="Arial Narrow"/>
          <w:lang w:val="el-GR"/>
        </w:rPr>
        <w:t xml:space="preserve">: </w:t>
      </w:r>
      <w:r w:rsidR="00276D44" w:rsidRPr="00276D44">
        <w:rPr>
          <w:rFonts w:ascii="Arial Narrow" w:hAnsi="Arial Narrow"/>
          <w:lang w:val="el-GR"/>
        </w:rPr>
        <w:t>ένταξη μονάδων, κατανομή φορτίου, βελτιστοποίηση, ροή φορτίου</w:t>
      </w:r>
      <w:r w:rsidR="00276D44">
        <w:rPr>
          <w:rFonts w:ascii="Arial Narrow" w:hAnsi="Arial Narrow"/>
          <w:lang w:val="el-GR"/>
        </w:rPr>
        <w:t xml:space="preserve">, υβριδικός σταθμός παραγωγής, </w:t>
      </w:r>
      <w:proofErr w:type="spellStart"/>
      <w:r w:rsidR="00276D44" w:rsidRPr="00276D44">
        <w:rPr>
          <w:rFonts w:ascii="Arial Narrow" w:hAnsi="Arial Narrow"/>
          <w:lang w:val="el-GR"/>
        </w:rPr>
        <w:t>ηλιοθερμικός</w:t>
      </w:r>
      <w:proofErr w:type="spellEnd"/>
      <w:r w:rsidR="00276D44" w:rsidRPr="00276D44">
        <w:rPr>
          <w:rFonts w:ascii="Arial Narrow" w:hAnsi="Arial Narrow"/>
          <w:lang w:val="el-GR"/>
        </w:rPr>
        <w:t xml:space="preserve"> σταθμός παραγωγής</w:t>
      </w:r>
      <w:r>
        <w:rPr>
          <w:rFonts w:ascii="Arial Narrow" w:hAnsi="Arial Narrow"/>
          <w:lang w:val="el-GR"/>
        </w:rPr>
        <w:t>.</w:t>
      </w:r>
    </w:p>
    <w:p w:rsidR="00751D36" w:rsidRPr="00841DAE" w:rsidRDefault="00751D36" w:rsidP="00751D36">
      <w:pPr>
        <w:spacing w:after="0"/>
        <w:rPr>
          <w:rFonts w:ascii="Arial Narrow" w:hAnsi="Arial Narrow"/>
          <w:lang w:val="el-GR"/>
        </w:rPr>
      </w:pPr>
    </w:p>
    <w:p w:rsidR="00751D36" w:rsidRPr="00725038" w:rsidRDefault="00751D36" w:rsidP="00276D44">
      <w:pPr>
        <w:spacing w:after="0"/>
        <w:rPr>
          <w:rFonts w:ascii="Arial Narrow" w:hAnsi="Arial Narrow"/>
          <w:lang w:val="el-GR"/>
        </w:rPr>
      </w:pPr>
      <w:r w:rsidRPr="0040202C">
        <w:rPr>
          <w:rFonts w:ascii="Arial Narrow" w:hAnsi="Arial Narrow"/>
          <w:b/>
          <w:lang w:val="el-GR"/>
        </w:rPr>
        <w:t>Αντικείμενο</w:t>
      </w:r>
      <w:r>
        <w:rPr>
          <w:rFonts w:ascii="Arial Narrow" w:hAnsi="Arial Narrow"/>
          <w:lang w:val="el-GR"/>
        </w:rPr>
        <w:t xml:space="preserve">: </w:t>
      </w:r>
      <w:r w:rsidR="00276D44" w:rsidRPr="00276D44">
        <w:rPr>
          <w:rFonts w:ascii="Arial Narrow" w:hAnsi="Arial Narrow"/>
          <w:lang w:val="el-GR"/>
        </w:rPr>
        <w:t>Στο πλαίσιο της παρούσας διπλωματικής εργασίας θα αναπτυχθεί μοντέλο γ</w:t>
      </w:r>
      <w:r w:rsidR="00276D44">
        <w:rPr>
          <w:rFonts w:ascii="Arial Narrow" w:hAnsi="Arial Narrow"/>
          <w:lang w:val="el-GR"/>
        </w:rPr>
        <w:t xml:space="preserve">ια την επίλυση του προβλήματος </w:t>
      </w:r>
      <w:r w:rsidR="00276D44" w:rsidRPr="00276D44">
        <w:rPr>
          <w:rFonts w:ascii="Arial Narrow" w:hAnsi="Arial Narrow"/>
          <w:lang w:val="el-GR"/>
        </w:rPr>
        <w:t xml:space="preserve">της βέλτιστης ένταξης των μονάδων παραγωγής του συστήματος ηλεκτρισμού και κατανομής φορτίου σε αυτές. Το μοντέλο θα συμπεριλαμβάνει τους απαραίτητους περιορισμούς ασφαλείας (απαιτήσεις εφεδρείας, μέγιστη διείσδυση ΑΠΕ), την τοπολογία του συστήματος μεταφοράς καθώς επίσης και λειτουργικούς περιορισμούς νέων τεχνολογιών ΑΠΕ, όπως οι υβριδικοί και οι </w:t>
      </w:r>
      <w:proofErr w:type="spellStart"/>
      <w:r w:rsidR="00276D44" w:rsidRPr="00276D44">
        <w:rPr>
          <w:rFonts w:ascii="Arial Narrow" w:hAnsi="Arial Narrow"/>
          <w:lang w:val="el-GR"/>
        </w:rPr>
        <w:t>ηλιοθερμικοί</w:t>
      </w:r>
      <w:proofErr w:type="spellEnd"/>
      <w:r w:rsidR="00276D44" w:rsidRPr="00276D44">
        <w:rPr>
          <w:rFonts w:ascii="Arial Narrow" w:hAnsi="Arial Narrow"/>
          <w:lang w:val="el-GR"/>
        </w:rPr>
        <w:t xml:space="preserve"> σταθμοί. Το διαμορφούμενο πρόβλημα μεικτού ακέραιου γραμμικού προγραμματισμού επιλύεται στο </w:t>
      </w:r>
      <w:r w:rsidR="00276D44">
        <w:rPr>
          <w:rFonts w:ascii="Arial Narrow" w:hAnsi="Arial Narrow"/>
          <w:lang w:val="el-GR"/>
        </w:rPr>
        <w:t>περιβάλλον προγραμματισμού GAMS</w:t>
      </w:r>
      <w:r w:rsidR="00725038">
        <w:rPr>
          <w:rFonts w:ascii="Arial Narrow" w:hAnsi="Arial Narrow"/>
          <w:lang w:val="el-GR"/>
        </w:rPr>
        <w:t>.</w:t>
      </w:r>
    </w:p>
    <w:p w:rsidR="00751D36" w:rsidRDefault="00751D36" w:rsidP="00751D36">
      <w:pPr>
        <w:spacing w:after="0"/>
        <w:rPr>
          <w:rFonts w:ascii="Arial Narrow" w:hAnsi="Arial Narrow"/>
          <w:lang w:val="el-GR"/>
        </w:rPr>
      </w:pPr>
    </w:p>
    <w:p w:rsidR="00751D36" w:rsidRPr="00DA578D" w:rsidRDefault="00751D36" w:rsidP="00276D44">
      <w:pPr>
        <w:spacing w:after="0"/>
        <w:rPr>
          <w:rFonts w:ascii="Arial Narrow" w:hAnsi="Arial Narrow"/>
          <w:lang w:val="el-GR"/>
        </w:rPr>
      </w:pPr>
      <w:proofErr w:type="spellStart"/>
      <w:r>
        <w:rPr>
          <w:rFonts w:ascii="Arial Narrow" w:hAnsi="Arial Narrow"/>
          <w:b/>
          <w:lang w:val="el-GR"/>
        </w:rPr>
        <w:t>Προαπαιτούμενα</w:t>
      </w:r>
      <w:proofErr w:type="spellEnd"/>
      <w:r>
        <w:rPr>
          <w:rFonts w:ascii="Arial Narrow" w:hAnsi="Arial Narrow"/>
          <w:lang w:val="el-GR"/>
        </w:rPr>
        <w:t xml:space="preserve">: </w:t>
      </w:r>
      <w:r w:rsidR="00276D44">
        <w:rPr>
          <w:rFonts w:ascii="Arial Narrow" w:hAnsi="Arial Narrow"/>
          <w:lang w:val="el-GR"/>
        </w:rPr>
        <w:t xml:space="preserve">καλή </w:t>
      </w:r>
      <w:r w:rsidR="00276D44" w:rsidRPr="00276D44">
        <w:rPr>
          <w:rFonts w:ascii="Arial Narrow" w:hAnsi="Arial Narrow"/>
          <w:lang w:val="el-GR"/>
        </w:rPr>
        <w:t>γνώση Αγγλικής γλώσσας, γνώση εννοιών βελτιστοποίησης</w:t>
      </w:r>
      <w:r w:rsidR="000C4703">
        <w:rPr>
          <w:rFonts w:ascii="Arial Narrow" w:hAnsi="Arial Narrow"/>
          <w:lang w:val="el-GR"/>
        </w:rPr>
        <w:t xml:space="preserve"> (επιθυμητό)</w:t>
      </w:r>
      <w:r w:rsidR="00276D44" w:rsidRPr="00276D44">
        <w:rPr>
          <w:rFonts w:ascii="Arial Narrow" w:hAnsi="Arial Narrow"/>
          <w:lang w:val="el-GR"/>
        </w:rPr>
        <w:t>, εξοικείωση με</w:t>
      </w:r>
      <w:r w:rsidR="00276D44">
        <w:rPr>
          <w:rFonts w:ascii="Arial Narrow" w:hAnsi="Arial Narrow"/>
          <w:lang w:val="el-GR"/>
        </w:rPr>
        <w:t xml:space="preserve"> το περιβάλλον προγραμματισμού </w:t>
      </w:r>
      <w:r w:rsidR="00276D44">
        <w:rPr>
          <w:rFonts w:ascii="Arial Narrow" w:hAnsi="Arial Narrow"/>
        </w:rPr>
        <w:t>G</w:t>
      </w:r>
      <w:r w:rsidR="00276D44" w:rsidRPr="00276D44">
        <w:rPr>
          <w:rFonts w:ascii="Arial Narrow" w:hAnsi="Arial Narrow"/>
          <w:lang w:val="el-GR"/>
        </w:rPr>
        <w:t>AMS</w:t>
      </w:r>
      <w:r w:rsidR="00E5411A">
        <w:rPr>
          <w:rFonts w:ascii="Arial Narrow" w:hAnsi="Arial Narrow"/>
          <w:lang w:val="el-GR"/>
        </w:rPr>
        <w:t xml:space="preserve"> (επιθυμητό)</w:t>
      </w:r>
      <w:r>
        <w:rPr>
          <w:rFonts w:ascii="Arial Narrow" w:hAnsi="Arial Narrow"/>
          <w:lang w:val="el-GR"/>
        </w:rPr>
        <w:t>.</w:t>
      </w:r>
    </w:p>
    <w:p w:rsidR="00751D36" w:rsidRPr="00841DAE" w:rsidRDefault="00751D36" w:rsidP="00751D36">
      <w:pPr>
        <w:spacing w:after="0"/>
        <w:rPr>
          <w:rFonts w:ascii="Arial Narrow" w:hAnsi="Arial Narrow"/>
          <w:lang w:val="el-GR"/>
        </w:rPr>
      </w:pPr>
    </w:p>
    <w:p w:rsidR="00751D36" w:rsidRPr="0040202C" w:rsidRDefault="00751D36" w:rsidP="00751D36">
      <w:pPr>
        <w:spacing w:after="0"/>
        <w:rPr>
          <w:rFonts w:ascii="Arial Narrow" w:hAnsi="Arial Narrow"/>
          <w:lang w:val="el-GR"/>
        </w:rPr>
      </w:pPr>
      <w:r w:rsidRPr="0040202C">
        <w:rPr>
          <w:rFonts w:ascii="Arial Narrow" w:hAnsi="Arial Narrow"/>
          <w:b/>
          <w:lang w:val="el-GR"/>
        </w:rPr>
        <w:t>Επιβλέ</w:t>
      </w:r>
      <w:r w:rsidR="00276D44">
        <w:rPr>
          <w:rFonts w:ascii="Arial Narrow" w:hAnsi="Arial Narrow"/>
          <w:b/>
          <w:lang w:val="el-GR"/>
        </w:rPr>
        <w:t>ποντες</w:t>
      </w:r>
      <w:r>
        <w:rPr>
          <w:rFonts w:ascii="Arial Narrow" w:hAnsi="Arial Narrow"/>
          <w:lang w:val="el-GR"/>
        </w:rPr>
        <w:t>: Τζωρτζίν</w:t>
      </w:r>
      <w:bookmarkStart w:id="0" w:name="_GoBack"/>
      <w:bookmarkEnd w:id="0"/>
      <w:r>
        <w:rPr>
          <w:rFonts w:ascii="Arial Narrow" w:hAnsi="Arial Narrow"/>
          <w:lang w:val="el-GR"/>
        </w:rPr>
        <w:t>α Ασημακοπούλου</w:t>
      </w:r>
      <w:r w:rsidR="00276D44">
        <w:rPr>
          <w:rFonts w:ascii="Arial Narrow" w:hAnsi="Arial Narrow"/>
          <w:lang w:val="el-GR"/>
        </w:rPr>
        <w:t>,</w:t>
      </w:r>
      <w:r w:rsidR="00993B28">
        <w:rPr>
          <w:rFonts w:ascii="Arial Narrow" w:hAnsi="Arial Narrow"/>
          <w:lang w:val="el-GR"/>
        </w:rPr>
        <w:t xml:space="preserve"> Γιώργος Μηλιώνης, </w:t>
      </w:r>
      <w:r w:rsidR="00276D44">
        <w:rPr>
          <w:rFonts w:ascii="Arial Narrow" w:hAnsi="Arial Narrow"/>
          <w:lang w:val="el-GR"/>
        </w:rPr>
        <w:t xml:space="preserve"> Άρης Δημέας</w:t>
      </w:r>
    </w:p>
    <w:sectPr w:rsidR="00751D36" w:rsidRPr="0040202C" w:rsidSect="009B7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36"/>
    <w:rsid w:val="00011A3E"/>
    <w:rsid w:val="000C4703"/>
    <w:rsid w:val="00276D44"/>
    <w:rsid w:val="002A1F67"/>
    <w:rsid w:val="004F35A7"/>
    <w:rsid w:val="006016D3"/>
    <w:rsid w:val="0071522B"/>
    <w:rsid w:val="00725038"/>
    <w:rsid w:val="00751D36"/>
    <w:rsid w:val="00915D9E"/>
    <w:rsid w:val="00993B28"/>
    <w:rsid w:val="009B7066"/>
    <w:rsid w:val="009D18A6"/>
    <w:rsid w:val="00A66263"/>
    <w:rsid w:val="00CA36CF"/>
    <w:rsid w:val="00E4074A"/>
    <w:rsid w:val="00E5411A"/>
    <w:rsid w:val="00E86639"/>
    <w:rsid w:val="00EA1315"/>
    <w:rsid w:val="00EC0B2E"/>
    <w:rsid w:val="00FB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150A0-0DCC-4DFD-96A6-B1FB0F04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Asimakopoulou</dc:creator>
  <cp:keywords/>
  <dc:description/>
  <cp:lastModifiedBy>Aris Dimeas</cp:lastModifiedBy>
  <cp:revision>2</cp:revision>
  <dcterms:created xsi:type="dcterms:W3CDTF">2019-04-22T13:08:00Z</dcterms:created>
  <dcterms:modified xsi:type="dcterms:W3CDTF">2019-04-22T13:08:00Z</dcterms:modified>
</cp:coreProperties>
</file>